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004" w:rsidRDefault="00BA5004">
      <w:pPr>
        <w:pStyle w:val="Corpodetexto"/>
        <w:spacing w:before="8"/>
        <w:ind w:left="0"/>
        <w:jc w:val="left"/>
        <w:rPr>
          <w:sz w:val="11"/>
        </w:rPr>
      </w:pPr>
    </w:p>
    <w:p w:rsidR="00BA5004" w:rsidRPr="005670F6" w:rsidRDefault="006A5A8A">
      <w:pPr>
        <w:pStyle w:val="Ttulo1"/>
        <w:ind w:left="246"/>
        <w:rPr>
          <w:u w:val="none"/>
        </w:rPr>
      </w:pPr>
      <w:r w:rsidRPr="005670F6">
        <w:rPr>
          <w:u w:val="none"/>
        </w:rPr>
        <w:t>Anexo II</w:t>
      </w:r>
    </w:p>
    <w:p w:rsidR="00BA5004" w:rsidRDefault="006A5A8A">
      <w:pPr>
        <w:spacing w:before="137"/>
        <w:ind w:left="243" w:right="266"/>
        <w:jc w:val="center"/>
        <w:rPr>
          <w:b/>
          <w:sz w:val="24"/>
        </w:rPr>
      </w:pPr>
      <w:r>
        <w:rPr>
          <w:b/>
          <w:sz w:val="24"/>
          <w:u w:val="thick"/>
        </w:rPr>
        <w:t xml:space="preserve">Ficha de </w:t>
      </w:r>
      <w:bookmarkStart w:id="0" w:name="_GoBack"/>
      <w:bookmarkEnd w:id="0"/>
      <w:r>
        <w:rPr>
          <w:b/>
          <w:sz w:val="24"/>
          <w:u w:val="thick"/>
        </w:rPr>
        <w:t>C</w:t>
      </w:r>
      <w:r>
        <w:rPr>
          <w:b/>
          <w:sz w:val="24"/>
          <w:u w:val="thick"/>
        </w:rPr>
        <w:t>adastramento de Empresas</w:t>
      </w:r>
    </w:p>
    <w:p w:rsidR="00BA5004" w:rsidRDefault="00BA5004">
      <w:pPr>
        <w:spacing w:before="11"/>
        <w:rPr>
          <w:b/>
          <w:sz w:val="1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4"/>
        <w:gridCol w:w="3453"/>
      </w:tblGrid>
      <w:tr w:rsidR="00BA5004">
        <w:trPr>
          <w:trHeight w:val="383"/>
        </w:trPr>
        <w:tc>
          <w:tcPr>
            <w:tcW w:w="6404" w:type="dxa"/>
            <w:tcBorders>
              <w:bottom w:val="nil"/>
              <w:right w:val="nil"/>
            </w:tcBorders>
          </w:tcPr>
          <w:p w:rsidR="00BA5004" w:rsidRDefault="006A5A8A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Nome da empresa:</w:t>
            </w:r>
          </w:p>
        </w:tc>
        <w:tc>
          <w:tcPr>
            <w:tcW w:w="3453" w:type="dxa"/>
            <w:tcBorders>
              <w:left w:val="nil"/>
              <w:bottom w:val="nil"/>
            </w:tcBorders>
          </w:tcPr>
          <w:p w:rsidR="00BA5004" w:rsidRDefault="00BA5004">
            <w:pPr>
              <w:pStyle w:val="TableParagraph"/>
              <w:ind w:left="0"/>
              <w:rPr>
                <w:sz w:val="20"/>
              </w:rPr>
            </w:pPr>
          </w:p>
        </w:tc>
      </w:tr>
      <w:tr w:rsidR="00BA5004">
        <w:trPr>
          <w:trHeight w:val="505"/>
        </w:trPr>
        <w:tc>
          <w:tcPr>
            <w:tcW w:w="6404" w:type="dxa"/>
            <w:tcBorders>
              <w:top w:val="nil"/>
              <w:bottom w:val="nil"/>
              <w:right w:val="nil"/>
            </w:tcBorders>
          </w:tcPr>
          <w:p w:rsidR="00BA5004" w:rsidRDefault="006A5A8A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</w:rPr>
              <w:t>Ramo de atividade: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</w:tcBorders>
          </w:tcPr>
          <w:p w:rsidR="00BA5004" w:rsidRDefault="00BA5004">
            <w:pPr>
              <w:pStyle w:val="TableParagraph"/>
              <w:ind w:left="0"/>
              <w:rPr>
                <w:sz w:val="20"/>
              </w:rPr>
            </w:pPr>
          </w:p>
        </w:tc>
      </w:tr>
      <w:tr w:rsidR="00BA5004">
        <w:trPr>
          <w:trHeight w:val="506"/>
        </w:trPr>
        <w:tc>
          <w:tcPr>
            <w:tcW w:w="6404" w:type="dxa"/>
            <w:tcBorders>
              <w:top w:val="nil"/>
              <w:bottom w:val="nil"/>
              <w:right w:val="nil"/>
            </w:tcBorders>
          </w:tcPr>
          <w:p w:rsidR="00BA5004" w:rsidRDefault="006A5A8A">
            <w:pPr>
              <w:pStyle w:val="TableParagraph"/>
              <w:spacing w:before="122"/>
              <w:rPr>
                <w:b/>
              </w:rPr>
            </w:pPr>
            <w:r>
              <w:rPr>
                <w:b/>
              </w:rPr>
              <w:t>Endereço: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</w:tcBorders>
          </w:tcPr>
          <w:p w:rsidR="00BA5004" w:rsidRDefault="00BA5004">
            <w:pPr>
              <w:pStyle w:val="TableParagraph"/>
              <w:ind w:left="0"/>
              <w:rPr>
                <w:sz w:val="20"/>
              </w:rPr>
            </w:pPr>
          </w:p>
        </w:tc>
      </w:tr>
      <w:tr w:rsidR="00BA5004">
        <w:trPr>
          <w:trHeight w:val="506"/>
        </w:trPr>
        <w:tc>
          <w:tcPr>
            <w:tcW w:w="6404" w:type="dxa"/>
            <w:tcBorders>
              <w:top w:val="nil"/>
              <w:bottom w:val="nil"/>
              <w:right w:val="nil"/>
            </w:tcBorders>
          </w:tcPr>
          <w:p w:rsidR="00BA5004" w:rsidRDefault="006A5A8A">
            <w:pPr>
              <w:pStyle w:val="TableParagraph"/>
              <w:tabs>
                <w:tab w:val="left" w:pos="3987"/>
                <w:tab w:val="left" w:pos="5551"/>
              </w:tabs>
              <w:spacing w:before="122"/>
              <w:rPr>
                <w:b/>
              </w:rPr>
            </w:pPr>
            <w:r>
              <w:rPr>
                <w:b/>
              </w:rPr>
              <w:t>Cidade:</w:t>
            </w:r>
            <w:r>
              <w:rPr>
                <w:b/>
              </w:rPr>
              <w:tab/>
              <w:t>UF:</w:t>
            </w:r>
            <w:r>
              <w:rPr>
                <w:b/>
              </w:rPr>
              <w:tab/>
              <w:t>CEP: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</w:tcBorders>
          </w:tcPr>
          <w:p w:rsidR="00BA5004" w:rsidRDefault="006A5A8A">
            <w:pPr>
              <w:pStyle w:val="TableParagraph"/>
              <w:spacing w:before="122"/>
              <w:ind w:left="1191"/>
              <w:rPr>
                <w:b/>
              </w:rPr>
            </w:pPr>
            <w:r>
              <w:rPr>
                <w:b/>
              </w:rPr>
              <w:t>Caixa Postal:</w:t>
            </w:r>
          </w:p>
        </w:tc>
      </w:tr>
      <w:tr w:rsidR="00BA5004">
        <w:trPr>
          <w:trHeight w:val="506"/>
        </w:trPr>
        <w:tc>
          <w:tcPr>
            <w:tcW w:w="6404" w:type="dxa"/>
            <w:tcBorders>
              <w:top w:val="nil"/>
              <w:bottom w:val="nil"/>
              <w:right w:val="nil"/>
            </w:tcBorders>
          </w:tcPr>
          <w:p w:rsidR="00BA5004" w:rsidRDefault="006A5A8A">
            <w:pPr>
              <w:pStyle w:val="TableParagraph"/>
              <w:tabs>
                <w:tab w:val="left" w:pos="3423"/>
              </w:tabs>
              <w:spacing w:before="122"/>
              <w:rPr>
                <w:b/>
              </w:rPr>
            </w:pPr>
            <w:r>
              <w:rPr>
                <w:b/>
              </w:rPr>
              <w:t>Telefone:</w:t>
            </w:r>
            <w:r>
              <w:rPr>
                <w:b/>
              </w:rPr>
              <w:tab/>
              <w:t>E-mail: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</w:tcBorders>
          </w:tcPr>
          <w:p w:rsidR="00BA5004" w:rsidRDefault="00BA5004">
            <w:pPr>
              <w:pStyle w:val="TableParagraph"/>
              <w:ind w:left="0"/>
              <w:rPr>
                <w:sz w:val="20"/>
              </w:rPr>
            </w:pPr>
          </w:p>
        </w:tc>
      </w:tr>
      <w:tr w:rsidR="00BA5004">
        <w:trPr>
          <w:trHeight w:val="629"/>
        </w:trPr>
        <w:tc>
          <w:tcPr>
            <w:tcW w:w="6404" w:type="dxa"/>
            <w:tcBorders>
              <w:top w:val="nil"/>
              <w:right w:val="nil"/>
            </w:tcBorders>
          </w:tcPr>
          <w:p w:rsidR="00BA5004" w:rsidRDefault="006A5A8A">
            <w:pPr>
              <w:pStyle w:val="TableParagraph"/>
              <w:spacing w:before="122"/>
              <w:rPr>
                <w:b/>
              </w:rPr>
            </w:pPr>
            <w:r>
              <w:rPr>
                <w:b/>
              </w:rPr>
              <w:t>Pessoa para contato:</w:t>
            </w:r>
          </w:p>
        </w:tc>
        <w:tc>
          <w:tcPr>
            <w:tcW w:w="3453" w:type="dxa"/>
            <w:tcBorders>
              <w:top w:val="nil"/>
              <w:left w:val="nil"/>
            </w:tcBorders>
          </w:tcPr>
          <w:p w:rsidR="00BA5004" w:rsidRDefault="00BA5004">
            <w:pPr>
              <w:pStyle w:val="TableParagraph"/>
              <w:ind w:left="0"/>
              <w:rPr>
                <w:sz w:val="20"/>
              </w:rPr>
            </w:pPr>
          </w:p>
        </w:tc>
      </w:tr>
      <w:tr w:rsidR="00BA5004">
        <w:trPr>
          <w:trHeight w:val="1516"/>
        </w:trPr>
        <w:tc>
          <w:tcPr>
            <w:tcW w:w="9857" w:type="dxa"/>
            <w:gridSpan w:val="2"/>
          </w:tcPr>
          <w:p w:rsidR="00BA5004" w:rsidRDefault="006A5A8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Informações sobre o estágio:</w:t>
            </w:r>
          </w:p>
        </w:tc>
      </w:tr>
      <w:tr w:rsidR="00BA5004">
        <w:trPr>
          <w:trHeight w:val="1012"/>
        </w:trPr>
        <w:tc>
          <w:tcPr>
            <w:tcW w:w="9857" w:type="dxa"/>
            <w:gridSpan w:val="2"/>
          </w:tcPr>
          <w:p w:rsidR="00BA5004" w:rsidRDefault="006A5A8A">
            <w:pPr>
              <w:pStyle w:val="TableParagraph"/>
              <w:tabs>
                <w:tab w:val="left" w:pos="4896"/>
              </w:tabs>
              <w:spacing w:line="251" w:lineRule="exact"/>
              <w:rPr>
                <w:b/>
              </w:rPr>
            </w:pPr>
            <w:r>
              <w:rPr>
                <w:b/>
              </w:rPr>
              <w:t>Número 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vagas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oferecidas:</w:t>
            </w:r>
            <w:r>
              <w:rPr>
                <w:b/>
              </w:rPr>
              <w:tab/>
              <w:t>Época:</w:t>
            </w:r>
          </w:p>
          <w:p w:rsidR="00BA5004" w:rsidRDefault="00BA5004">
            <w:pPr>
              <w:pStyle w:val="TableParagraph"/>
              <w:ind w:left="0"/>
              <w:rPr>
                <w:b/>
              </w:rPr>
            </w:pPr>
          </w:p>
          <w:p w:rsidR="00BA5004" w:rsidRDefault="006A5A8A">
            <w:pPr>
              <w:pStyle w:val="TableParagraph"/>
              <w:rPr>
                <w:b/>
              </w:rPr>
            </w:pPr>
            <w:r>
              <w:rPr>
                <w:b/>
              </w:rPr>
              <w:t>Especialidade (curso) exigida:</w:t>
            </w:r>
          </w:p>
        </w:tc>
      </w:tr>
      <w:tr w:rsidR="00BA5004">
        <w:trPr>
          <w:trHeight w:val="2022"/>
        </w:trPr>
        <w:tc>
          <w:tcPr>
            <w:tcW w:w="9857" w:type="dxa"/>
            <w:gridSpan w:val="2"/>
          </w:tcPr>
          <w:p w:rsidR="00BA5004" w:rsidRDefault="006A5A8A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Áreas onde o estagiário poderá</w:t>
            </w:r>
            <w:r>
              <w:rPr>
                <w:b/>
              </w:rPr>
              <w:t xml:space="preserve"> atuar:</w:t>
            </w:r>
          </w:p>
        </w:tc>
      </w:tr>
      <w:tr w:rsidR="00BA5004">
        <w:trPr>
          <w:trHeight w:val="3153"/>
        </w:trPr>
        <w:tc>
          <w:tcPr>
            <w:tcW w:w="6404" w:type="dxa"/>
            <w:tcBorders>
              <w:right w:val="nil"/>
            </w:tcBorders>
          </w:tcPr>
          <w:p w:rsidR="00BA5004" w:rsidRDefault="006A5A8A">
            <w:pPr>
              <w:pStyle w:val="TableParagraph"/>
              <w:spacing w:before="1" w:line="480" w:lineRule="auto"/>
              <w:ind w:right="1854"/>
              <w:rPr>
                <w:b/>
              </w:rPr>
            </w:pPr>
            <w:r>
              <w:rPr>
                <w:b/>
              </w:rPr>
              <w:t>Procedimentos para recrutamento e seleção: Período de realização do estágio (semana/mês): Horário:</w:t>
            </w:r>
          </w:p>
          <w:p w:rsidR="00BA5004" w:rsidRDefault="006A5A8A">
            <w:pPr>
              <w:pStyle w:val="TableParagraph"/>
              <w:tabs>
                <w:tab w:val="left" w:pos="1634"/>
              </w:tabs>
              <w:spacing w:line="312" w:lineRule="exact"/>
              <w:rPr>
                <w:b/>
              </w:rPr>
            </w:pPr>
            <w:r>
              <w:rPr>
                <w:b/>
              </w:rPr>
              <w:t>Bolsa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auxílio:</w:t>
            </w:r>
            <w:r>
              <w:rPr>
                <w:b/>
              </w:rPr>
              <w:tab/>
            </w:r>
            <w:r>
              <w:rPr>
                <w:rFonts w:ascii="MS Gothic" w:hAnsi="MS Gothic"/>
                <w:b/>
                <w:position w:val="-3"/>
                <w:sz w:val="24"/>
              </w:rPr>
              <w:t xml:space="preserve">☐ </w:t>
            </w:r>
            <w:r>
              <w:rPr>
                <w:b/>
                <w:position w:val="-3"/>
              </w:rPr>
              <w:t>Sim. Valor:</w:t>
            </w:r>
            <w:r>
              <w:rPr>
                <w:b/>
                <w:spacing w:val="-12"/>
                <w:position w:val="-3"/>
              </w:rPr>
              <w:t xml:space="preserve"> </w:t>
            </w:r>
            <w:r>
              <w:rPr>
                <w:b/>
                <w:position w:val="-3"/>
              </w:rPr>
              <w:t>R$</w:t>
            </w:r>
          </w:p>
          <w:p w:rsidR="00BA5004" w:rsidRDefault="00BA5004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BA5004" w:rsidRDefault="006A5A8A">
            <w:pPr>
              <w:pStyle w:val="TableParagraph"/>
              <w:rPr>
                <w:b/>
              </w:rPr>
            </w:pPr>
            <w:r>
              <w:rPr>
                <w:b/>
              </w:rPr>
              <w:t>Outras vantagens (Transporte, refeição, seguro, etc):</w:t>
            </w:r>
          </w:p>
        </w:tc>
        <w:tc>
          <w:tcPr>
            <w:tcW w:w="3453" w:type="dxa"/>
            <w:tcBorders>
              <w:left w:val="nil"/>
            </w:tcBorders>
          </w:tcPr>
          <w:p w:rsidR="00BA5004" w:rsidRDefault="00BA5004">
            <w:pPr>
              <w:pStyle w:val="TableParagraph"/>
              <w:ind w:left="0"/>
              <w:rPr>
                <w:b/>
                <w:sz w:val="24"/>
              </w:rPr>
            </w:pPr>
          </w:p>
          <w:p w:rsidR="00BA5004" w:rsidRDefault="00BA5004">
            <w:pPr>
              <w:pStyle w:val="TableParagraph"/>
              <w:ind w:left="0"/>
              <w:rPr>
                <w:b/>
                <w:sz w:val="24"/>
              </w:rPr>
            </w:pPr>
          </w:p>
          <w:p w:rsidR="00BA5004" w:rsidRDefault="00BA5004">
            <w:pPr>
              <w:pStyle w:val="TableParagraph"/>
              <w:ind w:left="0"/>
              <w:rPr>
                <w:b/>
                <w:sz w:val="24"/>
              </w:rPr>
            </w:pPr>
          </w:p>
          <w:p w:rsidR="00BA5004" w:rsidRDefault="00BA5004">
            <w:pPr>
              <w:pStyle w:val="TableParagraph"/>
              <w:ind w:left="0"/>
              <w:rPr>
                <w:b/>
                <w:sz w:val="24"/>
              </w:rPr>
            </w:pPr>
          </w:p>
          <w:p w:rsidR="00BA5004" w:rsidRDefault="00BA5004">
            <w:pPr>
              <w:pStyle w:val="TableParagraph"/>
              <w:ind w:left="0"/>
              <w:rPr>
                <w:b/>
                <w:sz w:val="24"/>
              </w:rPr>
            </w:pPr>
          </w:p>
          <w:p w:rsidR="00BA5004" w:rsidRDefault="006A5A8A">
            <w:pPr>
              <w:pStyle w:val="TableParagraph"/>
              <w:numPr>
                <w:ilvl w:val="0"/>
                <w:numId w:val="1"/>
              </w:numPr>
              <w:tabs>
                <w:tab w:val="left" w:pos="1159"/>
                <w:tab w:val="left" w:pos="1160"/>
              </w:tabs>
              <w:spacing w:before="139"/>
              <w:rPr>
                <w:b/>
              </w:rPr>
            </w:pPr>
            <w:r>
              <w:rPr>
                <w:b/>
              </w:rPr>
              <w:t>Não.</w:t>
            </w:r>
          </w:p>
        </w:tc>
      </w:tr>
      <w:tr w:rsidR="00BA5004">
        <w:trPr>
          <w:trHeight w:val="1449"/>
        </w:trPr>
        <w:tc>
          <w:tcPr>
            <w:tcW w:w="9857" w:type="dxa"/>
            <w:gridSpan w:val="2"/>
          </w:tcPr>
          <w:p w:rsidR="00BA5004" w:rsidRDefault="006A5A8A">
            <w:pPr>
              <w:pStyle w:val="TableParagraph"/>
              <w:spacing w:line="240" w:lineRule="exact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Observações:</w:t>
            </w:r>
          </w:p>
        </w:tc>
      </w:tr>
    </w:tbl>
    <w:p w:rsidR="00BA5004" w:rsidRDefault="00BA5004"/>
    <w:sectPr w:rsidR="00BA5004">
      <w:headerReference w:type="default" r:id="rId9"/>
      <w:type w:val="continuous"/>
      <w:pgSz w:w="11910" w:h="16850"/>
      <w:pgMar w:top="300" w:right="90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A8A" w:rsidRDefault="006A5A8A" w:rsidP="00865458">
      <w:r>
        <w:separator/>
      </w:r>
    </w:p>
  </w:endnote>
  <w:endnote w:type="continuationSeparator" w:id="0">
    <w:p w:rsidR="006A5A8A" w:rsidRDefault="006A5A8A" w:rsidP="0086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A8A" w:rsidRDefault="006A5A8A" w:rsidP="00865458">
      <w:r>
        <w:separator/>
      </w:r>
    </w:p>
  </w:footnote>
  <w:footnote w:type="continuationSeparator" w:id="0">
    <w:p w:rsidR="006A5A8A" w:rsidRDefault="006A5A8A" w:rsidP="00865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458" w:rsidRDefault="00865458" w:rsidP="00865458">
    <w:pPr>
      <w:pStyle w:val="Cabealho"/>
      <w:tabs>
        <w:tab w:val="left" w:pos="5790"/>
        <w:tab w:val="left" w:pos="8504"/>
      </w:tabs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D822CD" wp14:editId="6FBBCBF1">
              <wp:simplePos x="0" y="0"/>
              <wp:positionH relativeFrom="column">
                <wp:posOffset>1339215</wp:posOffset>
              </wp:positionH>
              <wp:positionV relativeFrom="paragraph">
                <wp:posOffset>31750</wp:posOffset>
              </wp:positionV>
              <wp:extent cx="3260725" cy="876300"/>
              <wp:effectExtent l="0" t="0" r="0" b="0"/>
              <wp:wrapNone/>
              <wp:docPr id="15" name="Caixa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072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65458" w:rsidRPr="005D4EA4" w:rsidRDefault="00865458" w:rsidP="00865458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5D4EA4">
                            <w:rPr>
                              <w:b/>
                              <w:sz w:val="18"/>
                              <w:szCs w:val="18"/>
                            </w:rPr>
                            <w:t>UNIVERSIDADE FEDERAL DE SÃO CARLOS</w:t>
                          </w:r>
                        </w:p>
                        <w:p w:rsidR="00865458" w:rsidRPr="005D4EA4" w:rsidRDefault="00865458" w:rsidP="00865458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D4EA4">
                            <w:rPr>
                              <w:sz w:val="18"/>
                              <w:szCs w:val="18"/>
                            </w:rPr>
                            <w:t xml:space="preserve">Centro de Ciências da Natureza, Campus Lagoa do </w:t>
                          </w:r>
                          <w:proofErr w:type="gramStart"/>
                          <w:r w:rsidRPr="005D4EA4">
                            <w:rPr>
                              <w:sz w:val="18"/>
                              <w:szCs w:val="18"/>
                            </w:rPr>
                            <w:t>Sino</w:t>
                          </w:r>
                          <w:proofErr w:type="gramEnd"/>
                        </w:p>
                        <w:p w:rsidR="00865458" w:rsidRPr="005D4EA4" w:rsidRDefault="00865458" w:rsidP="00865458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D4EA4">
                            <w:rPr>
                              <w:sz w:val="18"/>
                              <w:szCs w:val="18"/>
                            </w:rPr>
                            <w:t xml:space="preserve">Rodovia Lauri Simões de Barros, km 12 – SP </w:t>
                          </w:r>
                          <w:proofErr w:type="gramStart"/>
                          <w:r w:rsidRPr="005D4EA4">
                            <w:rPr>
                              <w:sz w:val="18"/>
                              <w:szCs w:val="18"/>
                            </w:rPr>
                            <w:t>189</w:t>
                          </w:r>
                          <w:proofErr w:type="gramEnd"/>
                        </w:p>
                        <w:p w:rsidR="00865458" w:rsidRPr="005D4EA4" w:rsidRDefault="00865458" w:rsidP="00865458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D4EA4">
                            <w:rPr>
                              <w:sz w:val="18"/>
                              <w:szCs w:val="18"/>
                            </w:rPr>
                            <w:t>Bairro Aracaçu, CEP 18290-</w:t>
                          </w:r>
                          <w:proofErr w:type="gramStart"/>
                          <w:r w:rsidRPr="005D4EA4">
                            <w:rPr>
                              <w:sz w:val="18"/>
                              <w:szCs w:val="18"/>
                            </w:rPr>
                            <w:t>000</w:t>
                          </w:r>
                          <w:proofErr w:type="gramEnd"/>
                        </w:p>
                        <w:p w:rsidR="00865458" w:rsidRPr="005D4EA4" w:rsidRDefault="00865458" w:rsidP="00865458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5D4EA4">
                            <w:rPr>
                              <w:sz w:val="18"/>
                              <w:szCs w:val="18"/>
                            </w:rPr>
                            <w:t xml:space="preserve">Buri, São Paulo, </w:t>
                          </w:r>
                          <w:proofErr w:type="gramStart"/>
                          <w:r w:rsidRPr="005D4EA4">
                            <w:rPr>
                              <w:sz w:val="18"/>
                              <w:szCs w:val="18"/>
                            </w:rPr>
                            <w:t>Brasil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5" o:spid="_x0000_s1026" type="#_x0000_t202" style="position:absolute;margin-left:105.45pt;margin-top:2.5pt;width:256.7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" stroked="f">
              <v:textbox>
                <w:txbxContent>
                  <w:p w:rsidR="00865458" w:rsidRPr="005D4EA4" w:rsidRDefault="00865458" w:rsidP="00865458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5D4EA4">
                      <w:rPr>
                        <w:b/>
                        <w:sz w:val="18"/>
                        <w:szCs w:val="18"/>
                      </w:rPr>
                      <w:t>UNIVERSIDADE FEDERAL DE SÃO CARLOS</w:t>
                    </w:r>
                  </w:p>
                  <w:p w:rsidR="00865458" w:rsidRPr="005D4EA4" w:rsidRDefault="00865458" w:rsidP="0086545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D4EA4">
                      <w:rPr>
                        <w:sz w:val="18"/>
                        <w:szCs w:val="18"/>
                      </w:rPr>
                      <w:t xml:space="preserve">Centro de Ciências da Natureza, Campus Lagoa do </w:t>
                    </w:r>
                    <w:proofErr w:type="gramStart"/>
                    <w:r w:rsidRPr="005D4EA4">
                      <w:rPr>
                        <w:sz w:val="18"/>
                        <w:szCs w:val="18"/>
                      </w:rPr>
                      <w:t>Sino</w:t>
                    </w:r>
                    <w:proofErr w:type="gramEnd"/>
                  </w:p>
                  <w:p w:rsidR="00865458" w:rsidRPr="005D4EA4" w:rsidRDefault="00865458" w:rsidP="0086545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D4EA4">
                      <w:rPr>
                        <w:sz w:val="18"/>
                        <w:szCs w:val="18"/>
                      </w:rPr>
                      <w:t xml:space="preserve">Rodovia Lauri Simões de Barros, km 12 – SP </w:t>
                    </w:r>
                    <w:proofErr w:type="gramStart"/>
                    <w:r w:rsidRPr="005D4EA4">
                      <w:rPr>
                        <w:sz w:val="18"/>
                        <w:szCs w:val="18"/>
                      </w:rPr>
                      <w:t>189</w:t>
                    </w:r>
                    <w:proofErr w:type="gramEnd"/>
                  </w:p>
                  <w:p w:rsidR="00865458" w:rsidRPr="005D4EA4" w:rsidRDefault="00865458" w:rsidP="0086545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D4EA4">
                      <w:rPr>
                        <w:sz w:val="18"/>
                        <w:szCs w:val="18"/>
                      </w:rPr>
                      <w:t>Bairro Aracaçu, CEP 18290-</w:t>
                    </w:r>
                    <w:proofErr w:type="gramStart"/>
                    <w:r w:rsidRPr="005D4EA4">
                      <w:rPr>
                        <w:sz w:val="18"/>
                        <w:szCs w:val="18"/>
                      </w:rPr>
                      <w:t>000</w:t>
                    </w:r>
                    <w:proofErr w:type="gramEnd"/>
                  </w:p>
                  <w:p w:rsidR="00865458" w:rsidRPr="005D4EA4" w:rsidRDefault="00865458" w:rsidP="00865458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5D4EA4">
                      <w:rPr>
                        <w:sz w:val="18"/>
                        <w:szCs w:val="18"/>
                      </w:rPr>
                      <w:t xml:space="preserve">Buri, São Paulo, </w:t>
                    </w:r>
                    <w:proofErr w:type="gramStart"/>
                    <w:r w:rsidRPr="005D4EA4">
                      <w:rPr>
                        <w:sz w:val="18"/>
                        <w:szCs w:val="18"/>
                      </w:rPr>
                      <w:t>Brasil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128BC29B" wp14:editId="16B57713">
          <wp:simplePos x="0" y="0"/>
          <wp:positionH relativeFrom="column">
            <wp:posOffset>4927600</wp:posOffset>
          </wp:positionH>
          <wp:positionV relativeFrom="paragraph">
            <wp:posOffset>93980</wp:posOffset>
          </wp:positionV>
          <wp:extent cx="1161415" cy="539750"/>
          <wp:effectExtent l="0" t="0" r="635" b="0"/>
          <wp:wrapTopAndBottom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14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</w:t>
    </w:r>
    <w:r>
      <w:rPr>
        <w:noProof/>
        <w:lang w:eastAsia="pt-BR"/>
      </w:rPr>
      <w:drawing>
        <wp:inline distT="0" distB="0" distL="0" distR="0" wp14:anchorId="4AA5C14F" wp14:editId="53F5D062">
          <wp:extent cx="942975" cy="685800"/>
          <wp:effectExtent l="0" t="0" r="9525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m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5458" w:rsidRDefault="00865458" w:rsidP="00865458">
    <w:pPr>
      <w:pStyle w:val="Cabealho"/>
      <w:tabs>
        <w:tab w:val="clear" w:pos="4252"/>
        <w:tab w:val="clear" w:pos="8504"/>
        <w:tab w:val="left" w:pos="1215"/>
      </w:tabs>
    </w:pPr>
    <w:r>
      <w:t xml:space="preserve">  </w:t>
    </w:r>
  </w:p>
  <w:p w:rsidR="00865458" w:rsidRDefault="00865458" w:rsidP="00865458">
    <w:pPr>
      <w:pStyle w:val="Cabealho"/>
      <w:tabs>
        <w:tab w:val="clear" w:pos="4252"/>
        <w:tab w:val="clear" w:pos="8504"/>
        <w:tab w:val="left" w:pos="1215"/>
      </w:tabs>
    </w:pPr>
    <w:r>
      <w:t>_______________________________________________________________________________________</w:t>
    </w:r>
  </w:p>
  <w:p w:rsidR="00865458" w:rsidRDefault="008654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numFmt w:val="bullet"/>
      <w:lvlText w:val="☐"/>
      <w:lvlJc w:val="left"/>
      <w:pPr>
        <w:ind w:left="1159" w:hanging="819"/>
      </w:pPr>
      <w:rPr>
        <w:rFonts w:ascii="MS Gothic" w:eastAsia="MS Gothic" w:hAnsi="MS Gothic" w:cs="MS Gothic" w:hint="default"/>
        <w:b/>
        <w:bCs/>
        <w:w w:val="99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1388" w:hanging="819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1617" w:hanging="81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46" w:hanging="81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075" w:hanging="81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304" w:hanging="81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532" w:hanging="81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761" w:hanging="81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990" w:hanging="81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04"/>
    <w:rsid w:val="005670F6"/>
    <w:rsid w:val="006A5A8A"/>
    <w:rsid w:val="00865458"/>
    <w:rsid w:val="00AC4988"/>
    <w:rsid w:val="00BA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spacing w:before="90"/>
      <w:ind w:left="243" w:right="266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ind w:left="5125"/>
      <w:jc w:val="center"/>
    </w:pPr>
    <w:rPr>
      <w:rFonts w:ascii="Arial" w:eastAsia="Arial" w:hAnsi="Arial" w:cs="Arial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rsid w:val="008654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65458"/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rsid w:val="008654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65458"/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rsid w:val="008654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65458"/>
    <w:rPr>
      <w:rFonts w:ascii="Tahoma" w:eastAsia="Times New Roman" w:hAnsi="Tahoma" w:cs="Tahoma"/>
      <w:sz w:val="16"/>
      <w:szCs w:val="16"/>
      <w:lang w:val="pt-PT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spacing w:before="90"/>
      <w:ind w:left="243" w:right="266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pPr>
      <w:ind w:left="5125"/>
      <w:jc w:val="center"/>
    </w:pPr>
    <w:rPr>
      <w:rFonts w:ascii="Arial" w:eastAsia="Arial" w:hAnsi="Arial" w:cs="Arial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Cabealho">
    <w:name w:val="header"/>
    <w:basedOn w:val="Normal"/>
    <w:link w:val="CabealhoChar"/>
    <w:uiPriority w:val="99"/>
    <w:rsid w:val="0086545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65458"/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Rodap">
    <w:name w:val="footer"/>
    <w:basedOn w:val="Normal"/>
    <w:link w:val="RodapChar"/>
    <w:rsid w:val="008654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65458"/>
    <w:rPr>
      <w:rFonts w:ascii="Times New Roman" w:eastAsia="Times New Roman" w:hAnsi="Times New Roman" w:cs="Times New Roman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rsid w:val="008654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65458"/>
    <w:rPr>
      <w:rFonts w:ascii="Tahoma" w:eastAsia="Times New Roman" w:hAnsi="Tahoma" w:cs="Tahoma"/>
      <w:sz w:val="16"/>
      <w:szCs w:val="16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Proposta de diretrizes para apresentação de dissertações e teses na área de Engenharia Química</vt:lpstr>
    </vt:vector>
  </TitlesOfParts>
  <Company>Microsoft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de diretrizes para apresentação de dissertações e teses na área de Engenharia Química</dc:title>
  <dc:creator>Dir. Processamento de Dados</dc:creator>
  <cp:lastModifiedBy>Gustavo Pereira</cp:lastModifiedBy>
  <cp:revision>3</cp:revision>
  <dcterms:created xsi:type="dcterms:W3CDTF">2020-10-27T17:41:00Z</dcterms:created>
  <dcterms:modified xsi:type="dcterms:W3CDTF">2020-10-27T17:59:00Z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2020-10-27T00:00:00Z</vt:filetime>
  </property>
  <property fmtid="{D5CDD505-2E9C-101B-9397-08002B2CF9AE}" pid="5" name="KSOProductBuildVer">
    <vt:lpwstr>1046-11.2.0.9718</vt:lpwstr>
  </property>
</Properties>
</file>