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Rule="auto"/>
        <w:ind w:right="-808"/>
        <w:jc w:val="center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TERMO DE CESSÃO DE DIREITOS AUTORAIS GRATUITA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Rule="auto"/>
        <w:ind w:right="-808" w:firstLine="708"/>
        <w:jc w:val="both"/>
        <w:rPr>
          <w:sz w:val="18"/>
          <w:szCs w:val="18"/>
          <w:vertAlign w:val="baseline"/>
        </w:rPr>
      </w:pPr>
      <w:r w:rsidDel="00000000" w:rsidR="00000000" w:rsidRPr="00000000">
        <w:rPr>
          <w:sz w:val="18"/>
          <w:szCs w:val="18"/>
          <w:vertAlign w:val="baseline"/>
          <w:rtl w:val="0"/>
        </w:rPr>
        <w:t xml:space="preserve">Pelo presente instrumento particular as partes, de um lado,</w:t>
      </w:r>
    </w:p>
    <w:p w:rsidR="00000000" w:rsidDel="00000000" w:rsidP="00000000" w:rsidRDefault="00000000" w:rsidRPr="00000000" w14:paraId="00000003">
      <w:pPr>
        <w:spacing w:after="280" w:before="280" w:lineRule="auto"/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b w:val="1"/>
          <w:sz w:val="16"/>
          <w:szCs w:val="16"/>
          <w:vertAlign w:val="baseline"/>
          <w:rtl w:val="0"/>
        </w:rPr>
        <w:t xml:space="preserve">&lt;NOME DO AUTOR CEDENTE&gt;</w:t>
      </w:r>
      <w:r w:rsidDel="00000000" w:rsidR="00000000" w:rsidRPr="00000000">
        <w:rPr>
          <w:sz w:val="16"/>
          <w:szCs w:val="16"/>
          <w:vertAlign w:val="baseline"/>
          <w:rtl w:val="0"/>
        </w:rPr>
        <w:t xml:space="preserve">, &lt;nacionalidade&gt;, &lt;estado civil&gt;, &lt;profissão&gt;, &lt;número CPF&gt;, Número RG, órgão emissor&gt; residente e domiciliado no endereço &lt;Rua/ Número/Bairro&gt;, na cidade de &lt;nome cidade&gt;, Estado de &lt;nome do estado&gt;, denominado CEDENTE; </w:t>
      </w:r>
    </w:p>
    <w:p w:rsidR="00000000" w:rsidDel="00000000" w:rsidP="00000000" w:rsidRDefault="00000000" w:rsidRPr="00000000" w14:paraId="00000004">
      <w:pPr>
        <w:spacing w:after="280" w:before="280" w:lineRule="auto"/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e, de outro lado, </w:t>
      </w:r>
    </w:p>
    <w:p w:rsidR="00000000" w:rsidDel="00000000" w:rsidP="00000000" w:rsidRDefault="00000000" w:rsidRPr="00000000" w14:paraId="00000005">
      <w:pPr>
        <w:spacing w:after="280" w:before="280" w:lineRule="auto"/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&lt;Nome organizador&gt;, &lt;nacionalidade&gt;, &lt;estado civil&gt;, &lt;profissão&gt;, &lt;número CPF&gt;, Número RG, órgão emissor&gt; residente e domiciliado no endereço &lt;Rua/ Número/Bairro&gt;,  na cidade de &lt;nome cidade&gt;, Estado de &lt;nome do estado&gt;, denominado ORGANIZADOR &lt;se houver mais que um repetir esses dados com as informações de cada organizador&gt; e</w:t>
      </w:r>
    </w:p>
    <w:p w:rsidR="00000000" w:rsidDel="00000000" w:rsidP="00000000" w:rsidRDefault="00000000" w:rsidRPr="00000000" w14:paraId="00000006">
      <w:pPr>
        <w:spacing w:after="280" w:before="280" w:lineRule="auto"/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b w:val="1"/>
          <w:sz w:val="16"/>
          <w:szCs w:val="16"/>
          <w:vertAlign w:val="baseline"/>
          <w:rtl w:val="0"/>
        </w:rPr>
        <w:t xml:space="preserve">CONSIDERANDO</w:t>
      </w:r>
      <w:r w:rsidDel="00000000" w:rsidR="00000000" w:rsidRPr="00000000">
        <w:rPr>
          <w:sz w:val="16"/>
          <w:szCs w:val="16"/>
          <w:vertAlign w:val="baseline"/>
          <w:rtl w:val="0"/>
        </w:rPr>
        <w:t xml:space="preserve"> a Lei nº. 9610, de 19 de fevereiro de 1998, que dispõe sobre direitos autorais e dá outras providências, especificamente o seu art. 17, § 2º</w:t>
      </w:r>
    </w:p>
    <w:p w:rsidR="00000000" w:rsidDel="00000000" w:rsidP="00000000" w:rsidRDefault="00000000" w:rsidRPr="00000000" w14:paraId="00000007">
      <w:pPr>
        <w:spacing w:after="280" w:before="280" w:lineRule="auto"/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b w:val="1"/>
          <w:sz w:val="16"/>
          <w:szCs w:val="16"/>
          <w:vertAlign w:val="baseline"/>
          <w:rtl w:val="0"/>
        </w:rPr>
        <w:t xml:space="preserve">CONSIDERANDO </w:t>
      </w:r>
      <w:r w:rsidDel="00000000" w:rsidR="00000000" w:rsidRPr="00000000">
        <w:rPr>
          <w:sz w:val="16"/>
          <w:szCs w:val="16"/>
          <w:vertAlign w:val="baseline"/>
          <w:rtl w:val="0"/>
        </w:rPr>
        <w:t xml:space="preserve">a obra coletiva “&lt;NOME DA OBRA&gt;”;</w:t>
      </w:r>
    </w:p>
    <w:p w:rsidR="00000000" w:rsidDel="00000000" w:rsidP="00000000" w:rsidRDefault="00000000" w:rsidRPr="00000000" w14:paraId="00000008">
      <w:pPr>
        <w:spacing w:after="280" w:before="280" w:lineRule="auto"/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Têm entre si, como justo e contratado, na melhor forma de direito, o seguinte:</w:t>
      </w:r>
    </w:p>
    <w:p w:rsidR="00000000" w:rsidDel="00000000" w:rsidP="00000000" w:rsidRDefault="00000000" w:rsidRPr="00000000" w14:paraId="00000009">
      <w:pPr>
        <w:spacing w:after="280" w:before="280" w:lineRule="auto"/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Cláusula 1ª – O CEDENTE, autor do </w:t>
      </w:r>
      <w:r w:rsidDel="00000000" w:rsidR="00000000" w:rsidRPr="00000000">
        <w:rPr>
          <w:b w:val="1"/>
          <w:sz w:val="16"/>
          <w:szCs w:val="16"/>
          <w:vertAlign w:val="baseline"/>
          <w:rtl w:val="0"/>
        </w:rPr>
        <w:t xml:space="preserve">capítulo “NOME DO CAPÍTULO”</w:t>
      </w:r>
      <w:r w:rsidDel="00000000" w:rsidR="00000000" w:rsidRPr="00000000">
        <w:rPr>
          <w:sz w:val="16"/>
          <w:szCs w:val="16"/>
          <w:vertAlign w:val="baseline"/>
          <w:rtl w:val="0"/>
        </w:rPr>
        <w:t xml:space="preserve"> que é parte integrante da obra coletiva </w:t>
      </w:r>
      <w:r w:rsidDel="00000000" w:rsidR="00000000" w:rsidRPr="00000000">
        <w:rPr>
          <w:b w:val="1"/>
          <w:sz w:val="16"/>
          <w:szCs w:val="16"/>
          <w:vertAlign w:val="baseline"/>
          <w:rtl w:val="0"/>
        </w:rPr>
        <w:t xml:space="preserve">“&lt;NOME DA OBRA&gt;</w:t>
      </w:r>
      <w:r w:rsidDel="00000000" w:rsidR="00000000" w:rsidRPr="00000000">
        <w:rPr>
          <w:sz w:val="16"/>
          <w:szCs w:val="16"/>
          <w:vertAlign w:val="baseline"/>
          <w:rtl w:val="0"/>
        </w:rPr>
        <w:t xml:space="preserve">”, doravante simplesmente OBRA, organizada pela ORGANIZADORA acima qualificado, a este cede e transfere, a título gratuito, todos os direitos autorais patrimoniais de sua obra.</w:t>
      </w:r>
    </w:p>
    <w:p w:rsidR="00000000" w:rsidDel="00000000" w:rsidP="00000000" w:rsidRDefault="00000000" w:rsidRPr="00000000" w14:paraId="0000000A">
      <w:pPr>
        <w:spacing w:after="280" w:before="280" w:lineRule="auto"/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Parágrafo Primeiro – O CEDENTE declara estar ciente e concorda que a OBRA será cedida à Fundação de Apoio Institucional ao Desenvolvimento Científico e Tecnológico – FAI.UFSCar para ser editada pela Editora da Universidade Federal de São Carlos – EdUFSCar.</w:t>
      </w:r>
    </w:p>
    <w:p w:rsidR="00000000" w:rsidDel="00000000" w:rsidP="00000000" w:rsidRDefault="00000000" w:rsidRPr="00000000" w14:paraId="0000000B">
      <w:pPr>
        <w:spacing w:after="280" w:before="280" w:lineRule="auto"/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Cláusula 2ª – O CEDENTE declara que o conteúdo de sua obra ora cedida é de sua exclusiva autoria, com o que se responsabiliza por eventuais questionamentos judiciais ou extrajudiciais em decorrência de sua divulgação. Declara, ainda, sob sua integral responsabilidade, não existir nenhuma proibição tácita vinculada à divulgação da presente obra de sua autoria, objeto desta cessão de direitos, estando livre de quaisquer ônus ou impedimentos perante o ordenamento jurídico brasileiro.</w:t>
      </w:r>
    </w:p>
    <w:p w:rsidR="00000000" w:rsidDel="00000000" w:rsidP="00000000" w:rsidRDefault="00000000" w:rsidRPr="00000000" w14:paraId="0000000C">
      <w:pPr>
        <w:spacing w:after="280" w:before="280" w:lineRule="auto"/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Cláusula 3ª – O presente instrumento terá vigência de 10 (anos) a contar da data de sua assinatura, podendo ser prorrogado por meio de termo aditivo firmado entre as partes.</w:t>
      </w:r>
    </w:p>
    <w:p w:rsidR="00000000" w:rsidDel="00000000" w:rsidP="00000000" w:rsidRDefault="00000000" w:rsidRPr="00000000" w14:paraId="0000000D">
      <w:pPr>
        <w:spacing w:after="280" w:before="280" w:lineRule="auto"/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Parágrafo Segundo – O CEDENTE cede o(s) capítulo(s) supracitados por prazo indeterminado para comercialização em meio digital.</w:t>
      </w:r>
    </w:p>
    <w:p w:rsidR="00000000" w:rsidDel="00000000" w:rsidP="00000000" w:rsidRDefault="00000000" w:rsidRPr="00000000" w14:paraId="0000000E">
      <w:pPr>
        <w:spacing w:after="280" w:before="280" w:lineRule="auto"/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Cláusula 4ª - As partes elegem o Foro da Comarca de São Carlos - SP, com exclusão de qualquer outro, por mais privilegiado que seja, ou venha a se tornar, para dirimir quaisquer dúvidas eventualmente decorrentes deste termo, o qual é celebrado sob a égide da Lei 9.610/98 e das disposições complementares vigentes.</w:t>
      </w:r>
    </w:p>
    <w:p w:rsidR="00000000" w:rsidDel="00000000" w:rsidP="00000000" w:rsidRDefault="00000000" w:rsidRPr="00000000" w14:paraId="0000000F">
      <w:pPr>
        <w:spacing w:after="280" w:before="280" w:lineRule="auto"/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E por estarem assim, justas e contratadas, as partes assinam o presente instrumento em 02 (duas) vias de igual teor e forma, para um só efeito, juntamente com as testemunhas abaixo.</w:t>
      </w:r>
    </w:p>
    <w:p w:rsidR="00000000" w:rsidDel="00000000" w:rsidP="00000000" w:rsidRDefault="00000000" w:rsidRPr="00000000" w14:paraId="00000010">
      <w:pPr>
        <w:spacing w:after="280" w:before="280" w:lineRule="auto"/>
        <w:ind w:right="-808"/>
        <w:jc w:val="right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São Carlos, &lt;dia&gt; de &lt;mês&gt; de &lt;ano&gt;.</w:t>
      </w:r>
    </w:p>
    <w:p w:rsidR="00000000" w:rsidDel="00000000" w:rsidP="00000000" w:rsidRDefault="00000000" w:rsidRPr="00000000" w14:paraId="00000011">
      <w:pPr>
        <w:ind w:right="-808"/>
        <w:jc w:val="center"/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808"/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right="-808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___________________________________ </w:t>
      </w:r>
    </w:p>
    <w:p w:rsidR="00000000" w:rsidDel="00000000" w:rsidP="00000000" w:rsidRDefault="00000000" w:rsidRPr="00000000" w14:paraId="00000014">
      <w:pPr>
        <w:ind w:right="-808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&lt;Nome autor cedente&gt;</w:t>
      </w:r>
    </w:p>
    <w:p w:rsidR="00000000" w:rsidDel="00000000" w:rsidP="00000000" w:rsidRDefault="00000000" w:rsidRPr="00000000" w14:paraId="00000015">
      <w:pPr>
        <w:ind w:right="-808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CEDENTE</w:t>
      </w:r>
    </w:p>
    <w:p w:rsidR="00000000" w:rsidDel="00000000" w:rsidP="00000000" w:rsidRDefault="00000000" w:rsidRPr="00000000" w14:paraId="00000016">
      <w:pPr>
        <w:ind w:right="-808"/>
        <w:jc w:val="center"/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808"/>
        <w:jc w:val="right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________________________________________ </w:t>
      </w:r>
    </w:p>
    <w:p w:rsidR="00000000" w:rsidDel="00000000" w:rsidP="00000000" w:rsidRDefault="00000000" w:rsidRPr="00000000" w14:paraId="00000018">
      <w:pPr>
        <w:ind w:right="-808"/>
        <w:jc w:val="right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&lt;NOME ORGANIZADOR&gt;</w:t>
      </w:r>
    </w:p>
    <w:p w:rsidR="00000000" w:rsidDel="00000000" w:rsidP="00000000" w:rsidRDefault="00000000" w:rsidRPr="00000000" w14:paraId="00000019">
      <w:pPr>
        <w:ind w:right="-808"/>
        <w:jc w:val="right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ORGANIZADOR</w:t>
      </w:r>
    </w:p>
    <w:p w:rsidR="00000000" w:rsidDel="00000000" w:rsidP="00000000" w:rsidRDefault="00000000" w:rsidRPr="00000000" w14:paraId="0000001A">
      <w:pPr>
        <w:ind w:right="-808"/>
        <w:jc w:val="right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&lt;se houver mais que um repetir esse dado com a informação de cada organizador&gt;</w:t>
      </w:r>
    </w:p>
    <w:p w:rsidR="00000000" w:rsidDel="00000000" w:rsidP="00000000" w:rsidRDefault="00000000" w:rsidRPr="00000000" w14:paraId="0000001B">
      <w:pPr>
        <w:ind w:right="-808"/>
        <w:jc w:val="center"/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-808"/>
        <w:jc w:val="center"/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right="-808"/>
        <w:jc w:val="center"/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right="-808"/>
        <w:jc w:val="center"/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-808"/>
        <w:jc w:val="center"/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right="-808"/>
        <w:jc w:val="both"/>
        <w:rPr>
          <w:sz w:val="16"/>
          <w:szCs w:val="16"/>
          <w:vertAlign w:val="baseline"/>
        </w:rPr>
        <w:sectPr>
          <w:footerReference r:id="rId7" w:type="default"/>
          <w:footerReference r:id="rId8" w:type="even"/>
          <w:pgSz w:h="15840" w:w="12240" w:orient="portrait"/>
          <w:pgMar w:bottom="993" w:top="1079" w:left="1260" w:right="1440" w:header="720" w:footer="283"/>
          <w:pgNumType w:start="1"/>
        </w:sect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Testemunhas:</w:t>
      </w:r>
    </w:p>
    <w:p w:rsidR="00000000" w:rsidDel="00000000" w:rsidP="00000000" w:rsidRDefault="00000000" w:rsidRPr="00000000" w14:paraId="00000021">
      <w:pPr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1.______________________________                                                       2.______________________________</w:t>
      </w:r>
    </w:p>
    <w:p w:rsidR="00000000" w:rsidDel="00000000" w:rsidP="00000000" w:rsidRDefault="00000000" w:rsidRPr="00000000" w14:paraId="00000022">
      <w:pPr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Nome:                                                                                                           Nome:</w:t>
      </w:r>
    </w:p>
    <w:p w:rsidR="00000000" w:rsidDel="00000000" w:rsidP="00000000" w:rsidRDefault="00000000" w:rsidRPr="00000000" w14:paraId="00000023">
      <w:pPr>
        <w:ind w:right="-808"/>
        <w:jc w:val="both"/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RG:                                                                                                               RG:</w:t>
      </w:r>
    </w:p>
    <w:sectPr>
      <w:type w:val="continuous"/>
      <w:pgSz w:h="15840" w:w="12240" w:orient="portrait"/>
      <w:pgMar w:bottom="1417" w:top="1417" w:left="126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Númerodepágina">
    <w:name w:val="Número de página"/>
    <w:basedOn w:val="Fonteparág.padrão"/>
    <w:next w:val="Númerodepá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ZlupzGOopbQkABjjjAiwuNG5Qw==">AMUW2mW9KcXNBgtnDem4sxwYQgGEo9BKNn4Cm6yaMWNLTgDHsvHx/Yc7a8ZlwbTXzttx7ROBQun/fR8+e0FXUoVHvRjVwjS+9jNWhMDGV3HOwCCok+vkQCw=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2019-08-12T13:43:00Z</dcterms:created>
  <dc:creator>juliana</dc:creator>
</cp:coreProperties>
</file>